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Инструкция по использованию и уходу</w:t>
      </w:r>
    </w:p>
    <w:p>
      <w:r>
        <w:t>Тостер «Ранний завтрак 0401»</w:t>
      </w:r>
    </w:p>
    <w:p>
      <w:r>
        <w:t>Артикул LD-06409. Исполнение Светло-голубой. Страна производства Польша (PL).</w:t>
      </w:r>
    </w:p>
    <w:p>
      <w:r>
        <w:t>Тостер предназначен для поджаривания ломтиков хлеба на домашней кухне. Материалы: Сталь, пластик. В этом исполнении используется цвет «Светло-голубой». Размер товара: 2 ломтика.</w:t>
      </w:r>
    </w:p>
    <w:p>
      <w:pPr>
        <w:pStyle w:val="Heading1"/>
      </w:pPr>
      <w:r>
        <w:t>Ваше изделие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2880"/>
        <w:gridCol w:w="6984"/>
      </w:tblGrid>
      <w:tr>
        <w:trPr>
          <w:tblHeader/>
        </w:trP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Параметр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Значение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Модель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LD-TOASTER-0401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Артикул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LD-06409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Исполнение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Светло-голубой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Цвет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Светло-голубой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Страна производства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Польша (PL)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Бренд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Кухмело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Материал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Сталь, пластик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Гарантия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24 мес.</w:t>
            </w:r>
          </w:p>
        </w:tc>
      </w:tr>
    </w:tbl>
    <w:p>
      <w:pPr>
        <w:pStyle w:val="Heading1"/>
      </w:pPr>
      <w:r>
        <w:t>Перед использованием</w:t>
      </w:r>
    </w:p>
    <w:p>
      <w:r>
        <w:t>1. Сверьте артикул и исполнение с заказанным товаром.</w:t>
      </w:r>
    </w:p>
    <w:p>
      <w:r>
        <w:t>2. Распакуйте изделие и проверьте отсутствие повреждений и полноту комплекта.</w:t>
      </w:r>
    </w:p>
    <w:p>
      <w:r>
        <w:t>3. Установите прибор на устойчивую поверхность вдали от воды и источников тепла.</w:t>
      </w:r>
    </w:p>
    <w:p>
      <w:r>
        <w:t>4. Перед подключением сверьте напряжение в характеристиках с параметрами сети.</w:t>
      </w:r>
    </w:p>
    <w:p>
      <w:r>
        <w:t>5. Не используйте прибор при повреждении корпуса, кабеля или вилки.</w:t>
      </w:r>
    </w:p>
    <w:p>
      <w:r>
        <w:t>6. Не накрывайте тостер и не извлекайте хлеб металлическими предметами при подключённом питании.</w:t>
      </w:r>
    </w:p>
    <w:p>
      <w:pPr>
        <w:pStyle w:val="Heading1"/>
        <w:pageBreakBefore/>
      </w:pPr>
      <w:r>
        <w:t>Уход и хранение</w:t>
      </w:r>
    </w:p>
    <w:p>
      <w:r>
        <w:t>Храните изделие в сухом помещении и защищайте от длительного воздействия влаги.</w:t>
      </w:r>
    </w:p>
    <w:p>
      <w:r>
        <w:t>Перед очисткой отключите питание и дождитесь полного остывания.</w:t>
      </w:r>
    </w:p>
    <w:p>
      <w:r>
        <w:t>Протрите корпус мягкой слегка влажной тканью и вытрите насухо. Не погружайте прибор в воду.</w:t>
      </w:r>
    </w:p>
    <w:p>
      <w:r>
        <w:t>Не вскрывайте корпус. При неисправности прекратите использование.</w:t>
      </w:r>
    </w:p>
    <w:p>
      <w:pPr>
        <w:pStyle w:val="Heading1"/>
      </w:pPr>
      <w:r>
        <w:t>Упаковка</w:t>
      </w:r>
    </w:p>
    <w:p>
      <w:r>
        <w:t>В упаковке 1 шт. Размер упаковки 34 × 24 × 24 см. Сохраните упаковку и защищайте изделие от ударов при перевозке.</w:t>
      </w:r>
    </w:p>
    <w:p>
      <w:r>
        <w:t>Учебный магазин. Товар и характеристики вымышлены; инструкция предназначена для демонстрации сбора данных.</w:t>
      </w:r>
    </w:p>
    <w:sectPr w:rsidR="00FC693F" w:rsidRPr="0006063C" w:rsidSect="00034616">
      <w:footerReference w:type="default" r:id="rId9"/>
      <w:pgSz w:w="12240" w:h="15840"/>
      <w:pgMar w:top="1008" w:right="1152" w:bottom="1008" w:left="115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rFonts w:ascii="DejaVu Sans" w:hAnsi="DejaVu Sans"/>
        <w:sz w:val="16"/>
      </w:rPr>
      <w:t>Линия дома    LD-06409    Польша (PL)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40" w:line="276" w:lineRule="auto"/>
    </w:pPr>
    <w:rPr>
      <w:rFonts w:ascii="DejaVu Sans" w:hAnsi="DejaVu Sans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60" w:after="140"/>
      <w:outlineLvl w:val="0"/>
    </w:pPr>
    <w:rPr>
      <w:rFonts w:asciiTheme="majorHAnsi" w:eastAsiaTheme="majorEastAsia" w:hAnsiTheme="majorHAnsi" w:cstheme="majorBidi" w:ascii="DejaVu Sans" w:hAnsi="DejaVu Sans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DejaVu Sans" w:hAnsi="DejaVu Sans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DejaVu Sans" w:hAnsi="DejaVu Sans"/>
      <w:color w:val="000000"/>
      <w:spacing w:val="5"/>
      <w:kern w:val="28"/>
      <w:sz w:val="48"/>
      <w:szCs w:val="52"/>
      <w:u w:val="none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 w:ascii="DejaVu Sans" w:hAnsi="DejaVu Sans"/>
      <w:i/>
      <w:iCs/>
      <w:color w:val="000000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Инструкция LD-06409</dc:title>
  <dc:subject/>
  <dc:creator>Линия дома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