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Тостер «Ранний завтрак 0206»</w:t>
      </w:r>
    </w:p>
    <w:p>
      <w:r>
        <w:t>Артикул LD-03289. Исполнение Светло-голубой. Страна производства Канада (CA).</w:t>
      </w:r>
    </w:p>
    <w:p>
      <w:r>
        <w:t>Тостер предназначен для поджаривания ломтиков хлеба на домашней кухне. Материалы: Сталь, пластик. В этом исполнении используется цвет «Светло-голубой». Размер товара: 2 ломтика.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LD-TOASTER-0206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LD-03289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Канада (CA)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Сталь, пластик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24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Установите прибор на устойчивую поверхность вдали от воды и источников тепла.</w:t>
      </w:r>
    </w:p>
    <w:p>
      <w:r>
        <w:t>4. Перед подключением сверьте напряжение в характеристиках с параметрами сети.</w:t>
      </w:r>
    </w:p>
    <w:p>
      <w:r>
        <w:t>5. Не используйте прибор при повреждении корпуса, кабеля или вилки.</w:t>
      </w:r>
    </w:p>
    <w:p>
      <w:r>
        <w:t>6. Не накрывайте тостер и не извлекайте хлеб металлическими предметами при подключённом питании.</w:t>
      </w:r>
    </w:p>
    <w:p>
      <w:pPr>
        <w:pStyle w:val="Heading1"/>
        <w:pageBreakBefore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Перед очисткой отключите питание и дождитесь полного остывания.</w:t>
      </w:r>
    </w:p>
    <w:p>
      <w:r>
        <w:t>Протрите корпус мягкой слегка влажной тканью и вытрите насухо. Не погружайте прибор в воду.</w:t>
      </w:r>
    </w:p>
    <w:p>
      <w:r>
        <w:t>Не вскрывайте корпус. При неисправности прекратите использование.</w:t>
      </w:r>
    </w:p>
    <w:p>
      <w:pPr>
        <w:pStyle w:val="Heading1"/>
      </w:pPr>
      <w:r>
        <w:t>Упаковка</w:t>
      </w:r>
    </w:p>
    <w:p>
      <w:r>
        <w:t>В упаковке 1 шт. Размер упаковки 34 × 24 × 24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LD-03289    Канада (CA)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LD-03289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